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>Департамент внутренней и кадровой политики белгородской области</w:t>
      </w:r>
    </w:p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 xml:space="preserve">областное государственное  автономное профессиональное </w:t>
      </w:r>
    </w:p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</w:p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 xml:space="preserve"> «Губкинский горно-политехнический колледж»</w:t>
      </w:r>
    </w:p>
    <w:p w:rsidR="00D528A6" w:rsidRPr="00D528A6" w:rsidRDefault="00D528A6" w:rsidP="00D528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28A6" w:rsidRPr="00D528A6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D528A6" w:rsidRPr="00D528A6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caps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 xml:space="preserve">УЧЕБНОЙ ДИСЦИПЛИНЫ </w:t>
      </w: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8A6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DB29BA" w:rsidRPr="00DB29BA">
        <w:rPr>
          <w:rFonts w:ascii="Times New Roman" w:hAnsi="Times New Roman" w:cs="Times New Roman"/>
          <w:b/>
          <w:caps/>
          <w:sz w:val="28"/>
          <w:szCs w:val="28"/>
        </w:rPr>
        <w:t>Иностранный язык в профессиональной деятельности</w:t>
      </w:r>
      <w:r w:rsidRPr="00D528A6">
        <w:rPr>
          <w:rFonts w:ascii="Times New Roman" w:hAnsi="Times New Roman" w:cs="Times New Roman"/>
          <w:b/>
          <w:sz w:val="28"/>
          <w:szCs w:val="28"/>
        </w:rPr>
        <w:t>»</w:t>
      </w:r>
    </w:p>
    <w:p w:rsidR="00511920" w:rsidRDefault="00D528A6" w:rsidP="00D528A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528A6">
        <w:rPr>
          <w:rFonts w:ascii="Times New Roman" w:hAnsi="Times New Roman" w:cs="Times New Roman"/>
          <w:b/>
          <w:i/>
          <w:sz w:val="28"/>
          <w:szCs w:val="28"/>
        </w:rPr>
        <w:t xml:space="preserve">Для специальности </w:t>
      </w:r>
    </w:p>
    <w:p w:rsidR="00D528A6" w:rsidRPr="00D528A6" w:rsidRDefault="00511920" w:rsidP="00D528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43.02.15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Pr="00511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Поварское и кондитерское дело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261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528A6" w:rsidRPr="00D528A6" w:rsidRDefault="00D528A6" w:rsidP="00D52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28A6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DB29B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D528A6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D528A6" w:rsidRPr="00D528A6" w:rsidRDefault="00D528A6" w:rsidP="00D528A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528A6" w:rsidRPr="00D528A6" w:rsidRDefault="00D528A6" w:rsidP="00D528A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8A6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 w:rsidRPr="00D528A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D528A6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511920" w:rsidRPr="00511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43.02.15 «Поварское и кондитерское дело»</w:t>
      </w:r>
    </w:p>
    <w:p w:rsidR="00D528A6" w:rsidRPr="00D528A6" w:rsidRDefault="00D528A6" w:rsidP="00D528A6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528A6" w:rsidRPr="00D528A6" w:rsidRDefault="00D528A6" w:rsidP="00D528A6">
      <w:pPr>
        <w:autoSpaceDE w:val="0"/>
        <w:autoSpaceDN w:val="0"/>
        <w:adjustRightInd w:val="0"/>
        <w:spacing w:after="0" w:line="180" w:lineRule="atLeast"/>
        <w:ind w:firstLine="500"/>
        <w:rPr>
          <w:rFonts w:ascii="Times New Roman" w:hAnsi="Times New Roman" w:cs="Times New Roman"/>
          <w:bCs/>
          <w:sz w:val="28"/>
          <w:szCs w:val="28"/>
        </w:rPr>
      </w:pPr>
      <w:r w:rsidRPr="00D528A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528A6" w:rsidRPr="00D528A6" w:rsidRDefault="00D528A6" w:rsidP="00D528A6">
      <w:pPr>
        <w:autoSpaceDE w:val="0"/>
        <w:autoSpaceDN w:val="0"/>
        <w:adjustRightInd w:val="0"/>
        <w:spacing w:after="0" w:line="180" w:lineRule="atLeast"/>
        <w:ind w:firstLine="500"/>
        <w:rPr>
          <w:rFonts w:ascii="Times New Roman" w:hAnsi="Times New Roman" w:cs="Times New Roman"/>
          <w:bCs/>
          <w:sz w:val="28"/>
          <w:szCs w:val="28"/>
        </w:rPr>
      </w:pPr>
    </w:p>
    <w:p w:rsidR="00D528A6" w:rsidRPr="00D528A6" w:rsidRDefault="00D528A6" w:rsidP="00D528A6">
      <w:pPr>
        <w:autoSpaceDE w:val="0"/>
        <w:autoSpaceDN w:val="0"/>
        <w:adjustRightInd w:val="0"/>
        <w:spacing w:after="0" w:line="180" w:lineRule="atLeast"/>
        <w:ind w:firstLine="500"/>
        <w:rPr>
          <w:rFonts w:ascii="Times New Roman" w:hAnsi="Times New Roman" w:cs="Times New Roman"/>
          <w:caps/>
          <w:sz w:val="28"/>
          <w:szCs w:val="28"/>
        </w:rPr>
      </w:pPr>
    </w:p>
    <w:p w:rsidR="00D528A6" w:rsidRPr="00511920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511920">
        <w:rPr>
          <w:rFonts w:ascii="Times New Roman" w:hAnsi="Times New Roman" w:cs="Times New Roman"/>
          <w:b/>
          <w:caps/>
          <w:sz w:val="24"/>
          <w:szCs w:val="24"/>
        </w:rPr>
        <w:t>Одобрено</w:t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caps/>
          <w:sz w:val="24"/>
          <w:szCs w:val="24"/>
        </w:rPr>
        <w:tab/>
        <w:t>СОГЛАСОВАНО</w:t>
      </w:r>
    </w:p>
    <w:p w:rsidR="00D528A6" w:rsidRPr="00511920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предметной цикловой комиссией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  <w:t xml:space="preserve">заместитель директора </w:t>
      </w:r>
    </w:p>
    <w:p w:rsidR="00D528A6" w:rsidRPr="00511920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общего гуманитарного и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b/>
          <w:sz w:val="24"/>
          <w:szCs w:val="24"/>
        </w:rPr>
        <w:t>Морозова Л.А.</w:t>
      </w:r>
      <w:r w:rsidRPr="00511920">
        <w:rPr>
          <w:rFonts w:ascii="Times New Roman" w:hAnsi="Times New Roman" w:cs="Times New Roman"/>
          <w:sz w:val="24"/>
          <w:szCs w:val="24"/>
        </w:rPr>
        <w:t>____________</w:t>
      </w:r>
    </w:p>
    <w:p w:rsidR="00D528A6" w:rsidRPr="00511920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социально-экономического цикла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D528A6" w:rsidRPr="00511920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 w:rsidRPr="00511920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511920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511920">
        <w:rPr>
          <w:rFonts w:ascii="Times New Roman" w:hAnsi="Times New Roman" w:cs="Times New Roman"/>
          <w:sz w:val="24"/>
          <w:szCs w:val="24"/>
        </w:rPr>
        <w:t>____________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</w:r>
    </w:p>
    <w:p w:rsidR="00D528A6" w:rsidRPr="00D528A6" w:rsidRDefault="00D528A6" w:rsidP="00D528A6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1920">
        <w:rPr>
          <w:rFonts w:ascii="Times New Roman" w:hAnsi="Times New Roman" w:cs="Times New Roman"/>
          <w:sz w:val="24"/>
          <w:szCs w:val="24"/>
        </w:rPr>
        <w:t>председатель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511920">
        <w:rPr>
          <w:rFonts w:ascii="Times New Roman" w:hAnsi="Times New Roman" w:cs="Times New Roman"/>
          <w:sz w:val="24"/>
          <w:szCs w:val="24"/>
        </w:rPr>
        <w:tab/>
        <w:t>Ханина В.В.</w:t>
      </w:r>
      <w:r w:rsidRPr="00511920">
        <w:rPr>
          <w:rFonts w:ascii="Times New Roman" w:hAnsi="Times New Roman" w:cs="Times New Roman"/>
          <w:sz w:val="24"/>
          <w:szCs w:val="24"/>
        </w:rPr>
        <w:tab/>
      </w:r>
      <w:r w:rsidRPr="00D528A6">
        <w:rPr>
          <w:rFonts w:ascii="Times New Roman" w:hAnsi="Times New Roman" w:cs="Times New Roman"/>
          <w:sz w:val="28"/>
          <w:szCs w:val="28"/>
        </w:rPr>
        <w:tab/>
      </w:r>
      <w:r w:rsidRPr="00D528A6">
        <w:rPr>
          <w:rFonts w:ascii="Times New Roman" w:hAnsi="Times New Roman" w:cs="Times New Roman"/>
          <w:sz w:val="28"/>
          <w:szCs w:val="28"/>
        </w:rPr>
        <w:tab/>
      </w:r>
      <w:r w:rsidRPr="00D528A6">
        <w:rPr>
          <w:rFonts w:ascii="Times New Roman" w:hAnsi="Times New Roman" w:cs="Times New Roman"/>
          <w:sz w:val="28"/>
          <w:szCs w:val="28"/>
        </w:rPr>
        <w:tab/>
      </w:r>
      <w:r w:rsidRPr="00D528A6">
        <w:rPr>
          <w:rFonts w:ascii="Times New Roman" w:hAnsi="Times New Roman" w:cs="Times New Roman"/>
          <w:sz w:val="28"/>
          <w:szCs w:val="28"/>
        </w:rPr>
        <w:tab/>
      </w: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D528A6" w:rsidRPr="00D528A6" w:rsidRDefault="00D528A6" w:rsidP="00D528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28A6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D528A6">
        <w:rPr>
          <w:rFonts w:ascii="Times New Roman" w:hAnsi="Times New Roman" w:cs="Times New Roman"/>
          <w:sz w:val="28"/>
          <w:szCs w:val="28"/>
        </w:rPr>
        <w:t>«Губкинский горно-политехнический колледж»</w:t>
      </w: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8A6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D528A6">
        <w:rPr>
          <w:rFonts w:ascii="Times New Roman" w:hAnsi="Times New Roman" w:cs="Times New Roman"/>
          <w:sz w:val="28"/>
          <w:szCs w:val="28"/>
        </w:rPr>
        <w:t xml:space="preserve">  Н.Н. Горенко, преподаватель английского языка</w:t>
      </w: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8A6" w:rsidRPr="00D528A6" w:rsidRDefault="00D528A6" w:rsidP="00D528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8A6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D528A6">
        <w:rPr>
          <w:rFonts w:ascii="Times New Roman" w:hAnsi="Times New Roman" w:cs="Times New Roman"/>
          <w:sz w:val="28"/>
          <w:szCs w:val="28"/>
        </w:rPr>
        <w:t xml:space="preserve"> В.В. Ханина, преподаватель английского языка, отличник </w:t>
      </w:r>
      <w:proofErr w:type="spellStart"/>
      <w:r w:rsidRPr="00D528A6">
        <w:rPr>
          <w:rFonts w:ascii="Times New Roman" w:hAnsi="Times New Roman" w:cs="Times New Roman"/>
          <w:sz w:val="28"/>
          <w:szCs w:val="28"/>
        </w:rPr>
        <w:t>профтехобразования</w:t>
      </w:r>
      <w:proofErr w:type="spellEnd"/>
      <w:r w:rsidRPr="00D528A6">
        <w:rPr>
          <w:rFonts w:ascii="Times New Roman" w:hAnsi="Times New Roman" w:cs="Times New Roman"/>
          <w:sz w:val="28"/>
          <w:szCs w:val="28"/>
        </w:rPr>
        <w:t xml:space="preserve"> РФ, председатель ПЦК.</w:t>
      </w:r>
    </w:p>
    <w:p w:rsidR="00D528A6" w:rsidRDefault="00D528A6" w:rsidP="00D528A6">
      <w:pPr>
        <w:spacing w:after="0"/>
      </w:pPr>
    </w:p>
    <w:p w:rsidR="00D528A6" w:rsidRDefault="00D528A6" w:rsidP="00D528A6"/>
    <w:p w:rsidR="00D528A6" w:rsidRDefault="00D528A6" w:rsidP="00D528A6"/>
    <w:p w:rsidR="00D528A6" w:rsidRPr="003C7D1C" w:rsidRDefault="00D528A6" w:rsidP="00D528A6"/>
    <w:p w:rsidR="00D528A6" w:rsidRPr="00EA4E5C" w:rsidRDefault="00D528A6" w:rsidP="00D528A6"/>
    <w:p w:rsidR="00D528A6" w:rsidRDefault="00D528A6" w:rsidP="00D528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28A6" w:rsidRDefault="00D528A6" w:rsidP="00D528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28A6" w:rsidRDefault="00D528A6" w:rsidP="00D528A6"/>
    <w:p w:rsidR="00D528A6" w:rsidRDefault="00D528A6" w:rsidP="00D528A6"/>
    <w:p w:rsidR="00D528A6" w:rsidRDefault="00D528A6" w:rsidP="00D528A6"/>
    <w:p w:rsidR="001641DA" w:rsidRPr="001641DA" w:rsidRDefault="001641DA" w:rsidP="001641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97"/>
        <w:gridCol w:w="1773"/>
      </w:tblGrid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numPr>
                <w:ilvl w:val="1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Область применения программы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Место учебной дисциплины в структуре основной профессиональной образовательной программы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Цели и задачи учебной дисциплины – требования к результатам освоения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Количество часов, отведенное на освоение рабочей программы учебной дисциплины</w:t>
            </w:r>
          </w:p>
          <w:p w:rsidR="001641DA" w:rsidRPr="00511920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Объем учебной дисциплины и виды учебной работы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Тематический план и содержание учебной дисциплины</w:t>
            </w:r>
          </w:p>
          <w:p w:rsidR="001641DA" w:rsidRPr="00511920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641DA" w:rsidRPr="00511920" w:rsidTr="001641DA">
        <w:trPr>
          <w:trHeight w:val="27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1641DA" w:rsidRPr="00511920" w:rsidTr="001641DA">
        <w:trPr>
          <w:trHeight w:val="135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Требования к минимальному материально-техническому обеспечению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1641DA" w:rsidRPr="00511920" w:rsidTr="001641DA">
        <w:trPr>
          <w:trHeight w:val="135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Информационное обеспечение обучения. Перечень учебных изданий, Интернет-ресурсов, дополнительной литературы</w:t>
            </w:r>
          </w:p>
          <w:p w:rsidR="001641DA" w:rsidRPr="00511920" w:rsidRDefault="001641DA" w:rsidP="001641DA">
            <w:pPr>
              <w:spacing w:after="150" w:line="13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1641DA" w:rsidRPr="00511920" w:rsidTr="001641DA"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41DA" w:rsidRPr="00511920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паспорт РАБОЧЕЙ ПРОГРАММЫ УЧЕБНОЙ ДИСЦИПЛИНЫ</w:t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ИНОСТРАННЫЙ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В ПРОФЕССИОНАЛЬНОЙ ДЕЯТЕЛЬНОСТИ </w:t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(английский язык)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1.1. Область применения программы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ти (специальностям) СПО 43.02.15 Поварское и кондитерское дело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1.2.Место учебной дисциплины в структуре основной профессиональной образовательной программы: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Учебная дисциплина «Иностранный язык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профессиональной деятельности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входит в состав цикла общих гуманитарных и социально-экономических дисциплин.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1.3. Цели и задачи учебной дисциплины – требования к результатам освоения дисциплины: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Основной целью курса «Иностранный язык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профессиональной деятельности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является обучение практическому владению разговорно-бытовой речью и деловым языком специальности для активного применения, как в повседневной, так и в профессиональной деятельности. Основными задачами курса являются:</w:t>
      </w:r>
    </w:p>
    <w:p w:rsidR="001641DA" w:rsidRPr="001641DA" w:rsidRDefault="001641DA" w:rsidP="001641DA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закрепление навыков чтения и понимания текстов по социальной и профессионально ориентированной тематике;</w:t>
      </w:r>
    </w:p>
    <w:p w:rsidR="001641DA" w:rsidRPr="001641DA" w:rsidRDefault="001641DA" w:rsidP="001641DA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и закрепление навыков элементарного общения на иностранном языке с применением социальной, профессиональной лексики в сфере общепита и правил речевого этикета;</w:t>
      </w:r>
    </w:p>
    <w:p w:rsidR="001641DA" w:rsidRPr="001641DA" w:rsidRDefault="001641DA" w:rsidP="001641DA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расширение активного словаря студентов, знаний грамматического материала, закрепление навыков устного и письменного перевода специальных текстов;</w:t>
      </w:r>
    </w:p>
    <w:p w:rsidR="001641DA" w:rsidRPr="001641DA" w:rsidRDefault="001641DA" w:rsidP="001641DA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страноведческого опыта и развитие творческой личности студентов.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результате освоения учебной дисциплины </w:t>
      </w:r>
      <w:proofErr w:type="gramStart"/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обучающийся</w:t>
      </w:r>
      <w:proofErr w:type="gramEnd"/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должен уметь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1641DA" w:rsidRPr="001641DA" w:rsidRDefault="001641DA" w:rsidP="001641DA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общаться (устно и письменно) на иностранном языке на профессиональные и повседневные темы;</w:t>
      </w:r>
    </w:p>
    <w:p w:rsidR="001641DA" w:rsidRPr="001641DA" w:rsidRDefault="001641DA" w:rsidP="001641DA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переводить (со словарём) иностранные тексты профессиональной направленности;</w:t>
      </w:r>
    </w:p>
    <w:p w:rsidR="001641DA" w:rsidRPr="001641DA" w:rsidRDefault="001641DA" w:rsidP="001641DA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 совершенствовать устную и письменную речь;</w:t>
      </w:r>
    </w:p>
    <w:p w:rsidR="001641DA" w:rsidRPr="001641DA" w:rsidRDefault="001641DA" w:rsidP="001641DA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пополнять словарный запас;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результате освоения учебной дисциплины </w:t>
      </w:r>
      <w:proofErr w:type="gramStart"/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обучающийся</w:t>
      </w:r>
      <w:proofErr w:type="gramEnd"/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должен знать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лексический (1200 -1400 лексических единиц) и грамматический минимум, необходимый для чтения и перевода (со словарём) иностранных текстов профессиональной направленности.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освоения учебной дисциплины обучающийся должен обладать следующими компетенциями, включающими в себя способность: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1.4. Количество часов, отведенное на освоение рабочей программы учебной дисциплины: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максимальной у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чебной нагрузки 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167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часов, в том числе: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бной нагрузки 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– 164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часов;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 работы обучающегося – 3 часа</w:t>
      </w: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1641DA" w:rsidRPr="001641DA" w:rsidRDefault="001641DA" w:rsidP="00511920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СТРУКТУРА И СОДЕРЖАНИЕ УЧЕБНОЙ ДИСЦИПЛИНЫ</w:t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«Иностранный язык</w:t>
      </w:r>
      <w:r w:rsidR="00511920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в профессиональной деятельности</w:t>
      </w: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» (английский язык)</w:t>
      </w:r>
    </w:p>
    <w:p w:rsidR="001641DA" w:rsidRPr="001641DA" w:rsidRDefault="001641DA" w:rsidP="001641DA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2.1. Объем учебной дисциплины и виды учебной работы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9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98"/>
        <w:gridCol w:w="1792"/>
      </w:tblGrid>
      <w:tr w:rsidR="001641DA" w:rsidRPr="001641DA" w:rsidTr="001641DA">
        <w:trPr>
          <w:trHeight w:val="285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учебной работы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 часов</w:t>
            </w:r>
          </w:p>
        </w:tc>
      </w:tr>
      <w:tr w:rsidR="001641DA" w:rsidRPr="001641DA" w:rsidTr="001641DA">
        <w:trPr>
          <w:trHeight w:val="135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Максимальная учебная нагрузка (всего)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67</w:t>
            </w:r>
          </w:p>
        </w:tc>
      </w:tr>
      <w:tr w:rsidR="001641DA" w:rsidRPr="001641DA" w:rsidTr="001641DA">
        <w:trPr>
          <w:trHeight w:val="135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1641DA" w:rsidRPr="001641DA" w:rsidTr="001641DA">
        <w:trPr>
          <w:trHeight w:val="120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1"/>
                <w:lang w:eastAsia="ru-RU"/>
              </w:rPr>
            </w:pPr>
          </w:p>
        </w:tc>
      </w:tr>
      <w:tr w:rsidR="001641DA" w:rsidRPr="001641DA" w:rsidTr="001641DA">
        <w:trPr>
          <w:trHeight w:val="120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1641DA" w:rsidRPr="001641DA" w:rsidTr="001641DA">
        <w:trPr>
          <w:trHeight w:val="135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21"/>
                <w:lang w:eastAsia="ru-RU"/>
              </w:rPr>
            </w:pPr>
          </w:p>
        </w:tc>
      </w:tr>
      <w:tr w:rsidR="001641DA" w:rsidRPr="001641DA" w:rsidTr="001641DA">
        <w:trPr>
          <w:trHeight w:val="120"/>
        </w:trPr>
        <w:tc>
          <w:tcPr>
            <w:tcW w:w="78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Самостоятельная работа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обучающегося</w:t>
            </w:r>
            <w:proofErr w:type="gramEnd"/>
          </w:p>
        </w:tc>
        <w:tc>
          <w:tcPr>
            <w:tcW w:w="17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</w:tr>
      <w:tr w:rsidR="001641DA" w:rsidRPr="001641DA" w:rsidTr="001641DA">
        <w:trPr>
          <w:trHeight w:val="135"/>
        </w:trPr>
        <w:tc>
          <w:tcPr>
            <w:tcW w:w="9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Формы промежуточной аттестации: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3 семестр – контрольная работа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4 семестр – контрольная работа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5 семестр - контрольная работа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6 семестр - контрольная работа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7 семестр – контрольная работа</w:t>
            </w:r>
          </w:p>
          <w:p w:rsidR="001641DA" w:rsidRPr="001641DA" w:rsidRDefault="001641DA" w:rsidP="001641DA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 xml:space="preserve">8 семестр - </w:t>
            </w:r>
            <w:r w:rsidRPr="001641D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дифференцированный зачет</w:t>
            </w:r>
          </w:p>
        </w:tc>
      </w:tr>
    </w:tbl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 2. Тематический план и содержание учебной дисциплины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«Иностранный язык» (английский язык)</w:t>
      </w:r>
    </w:p>
    <w:p w:rsidR="001641DA" w:rsidRPr="001641DA" w:rsidRDefault="001641DA" w:rsidP="001641DA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641D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966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32"/>
        <w:gridCol w:w="5762"/>
        <w:gridCol w:w="97"/>
        <w:gridCol w:w="617"/>
        <w:gridCol w:w="122"/>
        <w:gridCol w:w="830"/>
      </w:tblGrid>
      <w:tr w:rsidR="001641DA" w:rsidRPr="001641DA" w:rsidTr="001641DA">
        <w:trPr>
          <w:trHeight w:val="705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обучающихся</w:t>
            </w:r>
            <w:proofErr w:type="gramEnd"/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курсовая работа (проект)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Объем</w:t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часов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Уровень</w:t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освоения</w:t>
            </w:r>
          </w:p>
        </w:tc>
      </w:tr>
      <w:tr w:rsidR="001641DA" w:rsidRPr="001641DA" w:rsidTr="001641DA">
        <w:trPr>
          <w:trHeight w:val="120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1641DA" w:rsidRPr="001641DA" w:rsidTr="001641DA">
        <w:trPr>
          <w:trHeight w:val="510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1.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Социально-бытовая сфера общения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1.1.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Моя семья. Мой рабочий день. Местожительство.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(3 семестр)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1.Лексика: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 (лексические единицы) и РК (речевые клише) по темам «О себе», «Моя семья», «Мой рабочий день», «Мои друзья», «Моя квартира (дом)», «Моя комната», «Погода», «Времена года».</w:t>
            </w:r>
            <w:proofErr w:type="gramEnd"/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Ситуации: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Беседа, рассказ, монологические высказывания, сообщения, диалоги по темам «О себе», «Моя семья», «Мой рабочий день», «Мои друзья», «Моя квартира (дом)», «Моя комната».</w:t>
            </w:r>
            <w:proofErr w:type="gramEnd"/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Порядок слов в повествовательном предложении. Имя существительное. Имя прилагательное. Местоимения.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 Фонетика: Корректировка фонетических навыков чтения.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rPr>
          <w:trHeight w:val="300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2. Социально-культурная сфера общения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2.1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Соединенное Королевство Великобритании и Северной Ирландии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«Соединенное Королевство Великобритания и Северная Ирландия».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сообщения, диалоги по темам «История Великобритании», «Географическое положение Великобритании», «Государственная символика, государственное устройство и политические партии Великобритании».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Числительные. Даты. Отрезки времени. Артикль с географическими названиями. Модальные глаголы.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2.2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Соединенные Штаты Америки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«Соединенные Штаты Америки».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сообщение по темам «Географическое положение США», «Особенности устройства США», «Достопримечательности США».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2.Грамматика: Основные формы глагола.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2.3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Города США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«Города США».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Ситуации: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Беседа, рассказ, сообщения по темам «Крупные города США», «Вашингтон – столица США», « Нью-Йорк - город контрастов».</w:t>
            </w:r>
            <w:proofErr w:type="gramEnd"/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Оборот «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there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is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are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 Степени сравнения имён прилагательных и наречий.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 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2.4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Культура США и Великобритании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(4 семестр)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«Культура США и Великобритании».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сообщение по темам «Известные деятели культуры США и Великобритании», «Культурные традиции и современность».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Причастия настоящего и прошедшего времени.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2.5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Быт и нравы народов США и Великобритании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«Быт и нравы народов США и Великобритании».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Ситуации: Беседа, рассказ, сообщение по темам «Праздники в США и Великобритании», «Традиционная кухня в Великобритании», «Американский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фастфуд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Основные типы вопросов. Образование и употребление в речи разделительных вопросов. Словообразование: суффиксы и префиксы в английском языке.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2.6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Англоязычные страны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«Англоязычные страны».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Ситуации: </w:t>
            </w:r>
            <w:proofErr w:type="gram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Беседа, рассказ, сообщение по темам «Географическое положение, государственное устройство Канады, Австралии, Новой Зеландии», «Столицы Канады, Австралии, Новой Зеландии», «Культура Канады, Австралии, Новой Зеландии», «Быт и традиции англоязычных стран», «Роль английского языка в современном мире».</w:t>
            </w:r>
            <w:proofErr w:type="gramEnd"/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Образование и употребление глагольных форм будущего времени. Страдательный залог.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студента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2.7 Образование в США и Великобритании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(5 семестр)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«Образование в США и Великобритании».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монологическое высказывание, сообщение по темам «Наука и образование», «Образование в США и Великобритании».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Употребление существительного в функции определения другого существительного. Употребление модальных глаголов.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студента: Чтение текстов с пониманием основного содержания по теме: «Образование в США и Великобритании»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2.8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Природа и экология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«Природа и экология».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сообщение по темам «Проблемы современного мира», «Загрязнение окружающей среды», «Защита окружающей среды».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2.Грамматика: Сложносочинённые и сложноподчинённые предложения. Типы придаточных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студента: Чтение и перевод текстов с пониманием основного содержания по темам: «Проблемы современного мира», «Загрязнение окружающей среды», «Защита окружающей среды»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2.9 Проблемы экологии и окружающей среды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«Влияние человека на планету Земля».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сообщение по темам «Международные организации по защите окружающей среды», «Известные деятели культуры, науки и искусства. Их роль в защите окружающей среды», «Загрязнение космоса».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2.Грамматика: Сложносочинённые и сложноподчинённые предложения. Пассивный залог.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rPr>
          <w:trHeight w:val="105"/>
        </w:trPr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Раздел 3.</w:t>
            </w:r>
          </w:p>
          <w:p w:rsidR="001641DA" w:rsidRPr="001641DA" w:rsidRDefault="001641DA" w:rsidP="001641DA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Профессиональная сфера общения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1641DA" w:rsidRPr="001641DA" w:rsidRDefault="001641DA" w:rsidP="001641DA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3.1 Питание. Здоровая пища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(6 семестр)</w:t>
            </w: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 (лексические единицы) для ознакомления с темой здоровое питание. Диета. Вегетарианство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разговор с доктором о правильном питании.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Грамматика: Словообразование. Неличные формы глагола. Инфинитивные обороты.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Самостоятельная работа студента: Составление меню на неделю с применением рекомендаций врача - диетолога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3.2Питательные вещества. Витамины. Вода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(7 семестр)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 (лексические единицы) для чтения и перевода текстов, высказывания по теме «Питательные вещества. Роль витаминов и воды для организма человека в целом».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диалог, сообщение по темам: «Содержание витаминов и минералов в повседневных продуктах питания», «Роль воды для живых организмов», «Классификация питательных веществ».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2. Грамматика: Образование и употребление глагольных форм группы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Perfect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3.3 Картофель. Овощи, зелень, приправы. Фрукты. Ягода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темам «Картофель», «Овощи, зелень, приправы», «Фрукты и ягоды».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Беседа, рассказ, монологическое высказывание, сообщение по темам «История картофеля», «Роль зелени и приправ в приготовлении блюд».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2. Грамматика: Образование и употребление глагольных форм группы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Perfect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3.4 Мука и мучные изделия. Мясо птица, дичь, рыба и продукты моря. Молоко и молочные продукты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«Мука и мучные изделия», «Мясо птица, дичь, рыба и продукты моря», «Молоко и молочные продукты».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в бакалейном магазине, в молочном магазине, в мясном магазине, в рыбном магазине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DB29B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2.</w:t>
            </w: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Грамматика</w:t>
            </w: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: Present, Past, Future Perfect.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22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3.5 Сервировка стола и обслуживание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(8 семестр)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1,2,3</w:t>
            </w: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 Лексика: ЛЕ (лексические единицы) для чтения и перевода текстов, высказывания по теме «Сервировка стола и обслуживание».</w:t>
            </w:r>
          </w:p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Ситуации: в бакалейном магазине, в молочном магазине, в мясном магазине, в рыбном магазине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DB29B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2.</w:t>
            </w: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Грамматика</w:t>
            </w: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: Present, Past, Future Perfect Continuous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3.Фонетика: Совершенствование </w:t>
            </w:r>
            <w:proofErr w:type="spellStart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слухо-произносительных</w:t>
            </w:r>
            <w:proofErr w:type="spellEnd"/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навыков в рамках лексико-грамматического минимума соответствующей темы. Совершенствование навыков ритмико-интонационного оформления различных типов предложений.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Практические занятия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641DA" w:rsidRPr="001641DA" w:rsidTr="001641DA">
        <w:trPr>
          <w:trHeight w:val="300"/>
        </w:trPr>
        <w:tc>
          <w:tcPr>
            <w:tcW w:w="811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69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41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5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1641DA" w:rsidRPr="001641DA" w:rsidRDefault="001641DA" w:rsidP="001641DA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4"/>
                <w:szCs w:val="24"/>
                <w:lang w:eastAsia="ru-RU"/>
              </w:rPr>
            </w:pPr>
          </w:p>
        </w:tc>
      </w:tr>
    </w:tbl>
    <w:p w:rsidR="00D528A6" w:rsidRDefault="00D528A6"/>
    <w:p w:rsidR="00511920" w:rsidRPr="00511920" w:rsidRDefault="00511920" w:rsidP="005119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511920">
        <w:rPr>
          <w:b/>
          <w:caps/>
        </w:rPr>
        <w:t>3. условия реализации программы дисциплины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1920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Pr="00511920">
        <w:rPr>
          <w:rFonts w:ascii="Times New Roman" w:hAnsi="Times New Roman" w:cs="Times New Roman"/>
          <w:bCs/>
          <w:i/>
          <w:sz w:val="24"/>
          <w:szCs w:val="24"/>
        </w:rPr>
        <w:t>иностранного языка</w:t>
      </w:r>
      <w:r w:rsidRPr="00511920">
        <w:rPr>
          <w:rFonts w:ascii="Times New Roman" w:hAnsi="Times New Roman" w:cs="Times New Roman"/>
          <w:bCs/>
          <w:sz w:val="24"/>
          <w:szCs w:val="24"/>
        </w:rPr>
        <w:t>.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Комплект столов и стульев для студентов</w:t>
      </w:r>
      <w:r w:rsidRPr="00511920">
        <w:rPr>
          <w:rFonts w:ascii="Times New Roman" w:hAnsi="Times New Roman" w:cs="Times New Roman"/>
          <w:i/>
          <w:sz w:val="24"/>
          <w:szCs w:val="24"/>
        </w:rPr>
        <w:t>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Стол преподавателя с 2-мя тумбами, стул;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Классная доска с магнитной поверхностью;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Шкаф 2-секционный с остекленной секцией;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 xml:space="preserve">Обучающие стенды. 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 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Компьютер</w:t>
      </w:r>
      <w:r w:rsidRPr="00511920">
        <w:rPr>
          <w:rFonts w:ascii="Times New Roman" w:hAnsi="Times New Roman" w:cs="Times New Roman"/>
          <w:bCs/>
          <w:sz w:val="24"/>
          <w:szCs w:val="24"/>
        </w:rPr>
        <w:t>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Сканер;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Принтер;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Копировальный аппарат;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Мультимедийный проектор;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Магнитофон;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Экранно-звуковые пособия;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Мультимедийные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обучающие программы по иностранному языку рекомендованные Министерством образования РФ; 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Электронные  варианты учебных пособий по языку делового и профессионального общения;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Компьютерное тестирование.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Видеофильмы;</w:t>
      </w:r>
    </w:p>
    <w:p w:rsidR="00511920" w:rsidRPr="00511920" w:rsidRDefault="00511920" w:rsidP="00511920">
      <w:pPr>
        <w:spacing w:line="240" w:lineRule="auto"/>
        <w:ind w:right="-91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Аудиозаписи текстов по аудированию;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11920" w:rsidRPr="00511920" w:rsidRDefault="00511920" w:rsidP="005119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11920">
        <w:rPr>
          <w:b/>
        </w:rPr>
        <w:t>3.2. Информационное обеспечение обучения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1920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1. </w:t>
      </w:r>
      <w:r w:rsidRPr="00511920">
        <w:rPr>
          <w:rFonts w:ascii="Times New Roman" w:hAnsi="Times New Roman" w:cs="Times New Roman"/>
          <w:i/>
          <w:sz w:val="24"/>
          <w:szCs w:val="24"/>
        </w:rPr>
        <w:t xml:space="preserve">А.П. </w:t>
      </w:r>
      <w:proofErr w:type="gramStart"/>
      <w:r w:rsidRPr="00511920">
        <w:rPr>
          <w:rFonts w:ascii="Times New Roman" w:hAnsi="Times New Roman" w:cs="Times New Roman"/>
          <w:i/>
          <w:sz w:val="24"/>
          <w:szCs w:val="24"/>
        </w:rPr>
        <w:t>Голубев</w:t>
      </w:r>
      <w:proofErr w:type="gram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, А.П.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Коржавый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>, И.Б. Смирнова «Английский язык для технических специальностей» - учебник для СПО – 3-е издание, Москва, издательский центр «Академия» 2013 год. Рекомендовано ФГАУ «ФИРО». 2012.</w:t>
      </w:r>
    </w:p>
    <w:p w:rsidR="00511920" w:rsidRPr="00511920" w:rsidRDefault="00511920" w:rsidP="00511920">
      <w:pPr>
        <w:tabs>
          <w:tab w:val="left" w:leader="underscore" w:pos="850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 xml:space="preserve">2. А.П. </w:t>
      </w:r>
      <w:proofErr w:type="gramStart"/>
      <w:r w:rsidRPr="00511920">
        <w:rPr>
          <w:rFonts w:ascii="Times New Roman" w:hAnsi="Times New Roman" w:cs="Times New Roman"/>
          <w:i/>
          <w:sz w:val="24"/>
          <w:szCs w:val="24"/>
        </w:rPr>
        <w:t>Голубев</w:t>
      </w:r>
      <w:proofErr w:type="gram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Н.В.Балюк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>, И.Б. Смирнова «Английский язык» - учебное пособие для СПО – 6-е издание, Москва, издательский центр «Академия» 2008 год. Допущено Министерством образования РФ. 2008.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3. В.В. Ханина «Английский язык – «</w:t>
      </w:r>
      <w:r w:rsidRPr="00511920">
        <w:rPr>
          <w:rFonts w:ascii="Times New Roman" w:hAnsi="Times New Roman" w:cs="Times New Roman"/>
          <w:bCs/>
          <w:i/>
          <w:sz w:val="24"/>
          <w:szCs w:val="24"/>
          <w:lang w:val="en-US"/>
        </w:rPr>
        <w:t>Electricity</w:t>
      </w: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proofErr w:type="gramStart"/>
      <w:r w:rsidRPr="00511920">
        <w:rPr>
          <w:rFonts w:ascii="Times New Roman" w:hAnsi="Times New Roman" w:cs="Times New Roman"/>
          <w:bCs/>
          <w:i/>
          <w:sz w:val="24"/>
          <w:szCs w:val="24"/>
          <w:lang w:val="en-US"/>
        </w:rPr>
        <w:t>Electrical</w:t>
      </w: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11920">
        <w:rPr>
          <w:rFonts w:ascii="Times New Roman" w:hAnsi="Times New Roman" w:cs="Times New Roman"/>
          <w:bCs/>
          <w:i/>
          <w:sz w:val="24"/>
          <w:szCs w:val="24"/>
          <w:lang w:val="en-US"/>
        </w:rPr>
        <w:t>Engineering</w:t>
      </w:r>
      <w:r w:rsidRPr="00511920">
        <w:rPr>
          <w:rFonts w:ascii="Times New Roman" w:hAnsi="Times New Roman" w:cs="Times New Roman"/>
          <w:bCs/>
          <w:i/>
          <w:sz w:val="24"/>
          <w:szCs w:val="24"/>
        </w:rPr>
        <w:t>», Губкин, Губкинский горно-политехнический колледж, учебное пособие для студентов специальности «Техническая эксплуатация и обслуживание электрического и электромеханического оборудования», 20015.</w:t>
      </w:r>
      <w:proofErr w:type="gramEnd"/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4. В.К. Мюллер «Новый англо-русский словарь» -  Москва. Издательство «Русский язык», 2008.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1. А.В. Зеленщиков, Е.С. Петрова «Грамматика современного английского языка», Москва. Издательский центр «Академия», 2003.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2. Т.А. </w:t>
      </w:r>
      <w:proofErr w:type="spellStart"/>
      <w:r w:rsidRPr="00511920">
        <w:rPr>
          <w:rFonts w:ascii="Times New Roman" w:hAnsi="Times New Roman" w:cs="Times New Roman"/>
          <w:bCs/>
          <w:i/>
          <w:sz w:val="24"/>
          <w:szCs w:val="24"/>
        </w:rPr>
        <w:t>Макнамара</w:t>
      </w:r>
      <w:proofErr w:type="spellEnd"/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 «Языковое тестирование», Москва, </w:t>
      </w:r>
      <w:r w:rsidRPr="00511920">
        <w:rPr>
          <w:rFonts w:ascii="Times New Roman" w:hAnsi="Times New Roman" w:cs="Times New Roman"/>
          <w:bCs/>
          <w:i/>
          <w:sz w:val="24"/>
          <w:szCs w:val="24"/>
          <w:lang w:val="en-US"/>
        </w:rPr>
        <w:t>RELOD</w:t>
      </w:r>
      <w:r w:rsidRPr="00511920">
        <w:rPr>
          <w:rFonts w:ascii="Times New Roman" w:hAnsi="Times New Roman" w:cs="Times New Roman"/>
          <w:bCs/>
          <w:i/>
          <w:sz w:val="24"/>
          <w:szCs w:val="24"/>
        </w:rPr>
        <w:t>, 2005.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>3. И.Л. Колесникова, О.А. Долгина «Англо-русский терминологический справочник по методике преподавания иностранных языков», СПб</w:t>
      </w:r>
      <w:proofErr w:type="gramStart"/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., </w:t>
      </w:r>
      <w:proofErr w:type="gramEnd"/>
      <w:r w:rsidRPr="00511920">
        <w:rPr>
          <w:rFonts w:ascii="Times New Roman" w:hAnsi="Times New Roman" w:cs="Times New Roman"/>
          <w:bCs/>
          <w:i/>
          <w:sz w:val="24"/>
          <w:szCs w:val="24"/>
        </w:rPr>
        <w:t>2001</w:t>
      </w:r>
    </w:p>
    <w:p w:rsidR="00511920" w:rsidRPr="00511920" w:rsidRDefault="00511920" w:rsidP="00511920">
      <w:pPr>
        <w:tabs>
          <w:tab w:val="left" w:leader="underscore" w:pos="850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 xml:space="preserve">4. И. П.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Агабекян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«Английский язык», учебник по английскому языку для СПО, рекомендованный Министерством образования РФ. Издательство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Ростов-на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Дону «Феникс», 2002.</w:t>
      </w:r>
    </w:p>
    <w:p w:rsidR="00511920" w:rsidRPr="00511920" w:rsidRDefault="00511920" w:rsidP="00511920">
      <w:pPr>
        <w:tabs>
          <w:tab w:val="left" w:leader="underscore" w:pos="850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 xml:space="preserve"> 5. И.С.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Богацкий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, Н.М.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Дюканова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«Бизнес-курс английского языка» - 5-е издание исправленное, Киев, ООО « ИП Логос-М», 2004 .</w:t>
      </w:r>
    </w:p>
    <w:p w:rsidR="00511920" w:rsidRPr="00511920" w:rsidRDefault="00511920" w:rsidP="00511920">
      <w:pPr>
        <w:tabs>
          <w:tab w:val="left" w:leader="underscore" w:pos="850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6. Шевелева С.А. «Английский по экономике», Москва, ЮНИТ, 2000. Рекомендовано Министерством и общего и профессионального образования РФ в качестве учебного пособия для студентов высших учебных заведений по экономическим специальностям.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11920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511920" w:rsidRPr="00511920" w:rsidRDefault="00511920" w:rsidP="00511920">
      <w:pPr>
        <w:tabs>
          <w:tab w:val="left" w:leader="underscore" w:pos="850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11920">
        <w:rPr>
          <w:rFonts w:ascii="Times New Roman" w:hAnsi="Times New Roman" w:cs="Times New Roman"/>
          <w:i/>
          <w:sz w:val="24"/>
          <w:szCs w:val="24"/>
        </w:rPr>
        <w:t xml:space="preserve">1.Учебные Интернет-ресурсы по англоязычной литературе: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хотлист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hotlist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трежа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хант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trea</w:t>
      </w:r>
      <w:r w:rsidRPr="00511920">
        <w:rPr>
          <w:rFonts w:ascii="Times New Roman" w:hAnsi="Times New Roman" w:cs="Times New Roman"/>
          <w:i/>
          <w:sz w:val="24"/>
          <w:szCs w:val="24"/>
        </w:rPr>
        <w:softHyphen/>
        <w:t>sure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hunt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сабджект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сэмпла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subject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sam</w:t>
      </w:r>
      <w:r w:rsidRPr="00511920">
        <w:rPr>
          <w:rFonts w:ascii="Times New Roman" w:hAnsi="Times New Roman" w:cs="Times New Roman"/>
          <w:i/>
          <w:sz w:val="24"/>
          <w:szCs w:val="24"/>
        </w:rPr>
        <w:softHyphen/>
        <w:t>pler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), мультимедиа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скрэпбук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multimedia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scrapbook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) и 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вебквест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</w:rPr>
        <w:t>webquest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</w:rPr>
        <w:t>).</w:t>
      </w:r>
    </w:p>
    <w:p w:rsidR="00511920" w:rsidRPr="00511920" w:rsidRDefault="00511920" w:rsidP="00511920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511920">
        <w:rPr>
          <w:rFonts w:ascii="Times New Roman" w:hAnsi="Times New Roman" w:cs="Times New Roman"/>
          <w:i/>
          <w:sz w:val="24"/>
          <w:szCs w:val="24"/>
          <w:lang w:val="en-US"/>
        </w:rPr>
        <w:t>2.World</w:t>
      </w:r>
      <w:proofErr w:type="gramEnd"/>
      <w:r w:rsidRPr="0051192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Wide Web from </w:t>
      </w:r>
      <w:hyperlink r:id="rId5" w:history="1">
        <w:r w:rsidRPr="00511920">
          <w:rPr>
            <w:rStyle w:val="a4"/>
            <w:rFonts w:ascii="Times New Roman" w:hAnsi="Times New Roman"/>
            <w:i/>
            <w:color w:val="000000" w:themeColor="text1"/>
            <w:sz w:val="24"/>
            <w:szCs w:val="24"/>
            <w:lang w:val="en-US"/>
          </w:rPr>
          <w:t>http://www</w:t>
        </w:r>
      </w:hyperlink>
      <w:r w:rsidRPr="00511920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.</w:t>
      </w:r>
      <w:r w:rsidRPr="0051192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media-awareness.ca/</w:t>
      </w:r>
      <w:r w:rsidRPr="00511920">
        <w:rPr>
          <w:rFonts w:ascii="Times New Roman" w:hAnsi="Times New Roman" w:cs="Times New Roman"/>
          <w:i/>
          <w:sz w:val="24"/>
          <w:szCs w:val="24"/>
        </w:rPr>
        <w:t>Е</w:t>
      </w:r>
      <w:proofErr w:type="spellStart"/>
      <w:r w:rsidRPr="00511920">
        <w:rPr>
          <w:rFonts w:ascii="Times New Roman" w:hAnsi="Times New Roman" w:cs="Times New Roman"/>
          <w:i/>
          <w:sz w:val="24"/>
          <w:szCs w:val="24"/>
          <w:lang w:val="en-US"/>
        </w:rPr>
        <w:t>nglish</w:t>
      </w:r>
      <w:proofErr w:type="spellEnd"/>
      <w:r w:rsidRPr="00511920">
        <w:rPr>
          <w:rFonts w:ascii="Times New Roman" w:hAnsi="Times New Roman" w:cs="Times New Roman"/>
          <w:i/>
          <w:sz w:val="24"/>
          <w:szCs w:val="24"/>
          <w:lang w:val="en-US"/>
        </w:rPr>
        <w:t>/resources/ educational/handouts/internet/teaching_ zack.cfm</w:t>
      </w:r>
    </w:p>
    <w:p w:rsidR="00511920" w:rsidRPr="00511920" w:rsidRDefault="00511920" w:rsidP="005119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920">
        <w:rPr>
          <w:rFonts w:ascii="Times New Roman" w:hAnsi="Times New Roman" w:cs="Times New Roman"/>
          <w:b/>
          <w:sz w:val="24"/>
          <w:szCs w:val="24"/>
        </w:rPr>
        <w:t>4. ТРЕБОВАНИЯ К РЕЗУЛЬТАТАМ ОБУЧЕНИЯ</w:t>
      </w:r>
    </w:p>
    <w:p w:rsidR="00511920" w:rsidRPr="00511920" w:rsidRDefault="00511920" w:rsidP="00511920">
      <w:pPr>
        <w:pStyle w:val="a5"/>
        <w:spacing w:before="120"/>
      </w:pPr>
      <w:r w:rsidRPr="00511920">
        <w:rPr>
          <w:b/>
          <w:i/>
        </w:rPr>
        <w:t>В результате изучения учебной дисциплины «Английский язык</w:t>
      </w:r>
      <w:r>
        <w:rPr>
          <w:b/>
          <w:i/>
        </w:rPr>
        <w:t xml:space="preserve"> в профессиональной деятельности</w:t>
      </w:r>
      <w:r w:rsidRPr="00511920">
        <w:rPr>
          <w:b/>
          <w:i/>
        </w:rPr>
        <w:t>» обучающийся должен</w:t>
      </w:r>
      <w:r w:rsidRPr="00511920">
        <w:t xml:space="preserve"> </w:t>
      </w:r>
    </w:p>
    <w:p w:rsidR="00511920" w:rsidRPr="00511920" w:rsidRDefault="00511920" w:rsidP="00511920">
      <w:pPr>
        <w:pStyle w:val="a5"/>
        <w:tabs>
          <w:tab w:val="left" w:pos="709"/>
        </w:tabs>
        <w:spacing w:before="120"/>
        <w:rPr>
          <w:b/>
        </w:rPr>
      </w:pPr>
      <w:r w:rsidRPr="00511920">
        <w:rPr>
          <w:b/>
        </w:rPr>
        <w:t xml:space="preserve">      знать/понимать: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значения новых лексических единиц, связанных с тематикой данного этапа и с соответствующими ситуациями общения;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языковой материал:</w:t>
      </w:r>
      <w:r w:rsidRPr="005119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920">
        <w:rPr>
          <w:rFonts w:ascii="Times New Roman" w:hAnsi="Times New Roman" w:cs="Times New Roman"/>
          <w:sz w:val="24"/>
          <w:szCs w:val="24"/>
        </w:rPr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новые значения изученных глагольных форм (</w:t>
      </w:r>
      <w:proofErr w:type="spellStart"/>
      <w:proofErr w:type="gramStart"/>
      <w:r w:rsidRPr="00511920">
        <w:rPr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511920">
        <w:rPr>
          <w:rFonts w:ascii="Times New Roman" w:hAnsi="Times New Roman" w:cs="Times New Roman"/>
          <w:sz w:val="24"/>
          <w:szCs w:val="24"/>
        </w:rPr>
        <w:t>, неличных), средства и способы выражения модальности; условия, предположения, причины, следствия, побуждения к действию;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 xml:space="preserve">– лингвострановедческую, страноведческую и </w:t>
      </w:r>
      <w:proofErr w:type="spellStart"/>
      <w:r w:rsidRPr="00511920">
        <w:rPr>
          <w:rFonts w:ascii="Times New Roman" w:hAnsi="Times New Roman" w:cs="Times New Roman"/>
          <w:sz w:val="24"/>
          <w:szCs w:val="24"/>
        </w:rPr>
        <w:t>социокультурную</w:t>
      </w:r>
      <w:proofErr w:type="spellEnd"/>
      <w:r w:rsidRPr="00511920">
        <w:rPr>
          <w:rFonts w:ascii="Times New Roman" w:hAnsi="Times New Roman" w:cs="Times New Roman"/>
          <w:sz w:val="24"/>
          <w:szCs w:val="24"/>
        </w:rPr>
        <w:t xml:space="preserve"> информацию, расширенную за счет новой тематики и проблематики речевого общения;</w:t>
      </w:r>
    </w:p>
    <w:p w:rsidR="00511920" w:rsidRPr="00511920" w:rsidRDefault="00511920" w:rsidP="005119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 xml:space="preserve">         -тексты, построенные на языковом материале повседневного и профессионального общения, в том числе инструкции и нормативные документы по специальности 13.02.11 Техническая эксплуатация и обслуживание электрического и электромеханического оборудования (по отраслям) 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92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11920" w:rsidRPr="00511920" w:rsidRDefault="00511920" w:rsidP="00511920">
      <w:pPr>
        <w:spacing w:before="12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1920">
        <w:rPr>
          <w:rFonts w:ascii="Times New Roman" w:hAnsi="Times New Roman" w:cs="Times New Roman"/>
          <w:b/>
          <w:i/>
          <w:sz w:val="24"/>
          <w:szCs w:val="24"/>
          <w:u w:val="single"/>
        </w:rPr>
        <w:t>говорение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1920">
        <w:rPr>
          <w:rFonts w:ascii="Times New Roman" w:hAnsi="Times New Roman" w:cs="Times New Roman"/>
          <w:sz w:val="24"/>
          <w:szCs w:val="24"/>
        </w:rPr>
        <w:t xml:space="preserve"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</w:t>
      </w:r>
      <w:proofErr w:type="spellStart"/>
      <w:r w:rsidRPr="00511920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511920">
        <w:rPr>
          <w:rFonts w:ascii="Times New Roman" w:hAnsi="Times New Roman" w:cs="Times New Roman"/>
          <w:sz w:val="24"/>
          <w:szCs w:val="24"/>
        </w:rPr>
        <w:t xml:space="preserve"> и учебно-трудовой сферах, используя аргументацию, эмоционально-оценочные средства;</w:t>
      </w:r>
      <w:proofErr w:type="gramEnd"/>
    </w:p>
    <w:p w:rsidR="00511920" w:rsidRPr="00511920" w:rsidRDefault="00511920" w:rsidP="00511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1192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511920">
        <w:rPr>
          <w:rFonts w:ascii="Times New Roman" w:hAnsi="Times New Roman" w:cs="Times New Roman"/>
          <w:sz w:val="24"/>
          <w:szCs w:val="24"/>
        </w:rPr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 xml:space="preserve">– создавать словесный </w:t>
      </w:r>
      <w:proofErr w:type="spellStart"/>
      <w:r w:rsidRPr="00511920">
        <w:rPr>
          <w:rFonts w:ascii="Times New Roman" w:hAnsi="Times New Roman" w:cs="Times New Roman"/>
          <w:sz w:val="24"/>
          <w:szCs w:val="24"/>
        </w:rPr>
        <w:t>социокультурный</w:t>
      </w:r>
      <w:proofErr w:type="spellEnd"/>
      <w:r w:rsidRPr="00511920">
        <w:rPr>
          <w:rFonts w:ascii="Times New Roman" w:hAnsi="Times New Roman" w:cs="Times New Roman"/>
          <w:sz w:val="24"/>
          <w:szCs w:val="24"/>
        </w:rPr>
        <w:t xml:space="preserve"> портрет своей страны и страны/стран изучаемого языка на основе разнообразной страноведческой и </w:t>
      </w:r>
      <w:proofErr w:type="spellStart"/>
      <w:r w:rsidRPr="00511920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511920">
        <w:rPr>
          <w:rFonts w:ascii="Times New Roman" w:hAnsi="Times New Roman" w:cs="Times New Roman"/>
          <w:sz w:val="24"/>
          <w:szCs w:val="24"/>
        </w:rPr>
        <w:t xml:space="preserve"> информации;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1920">
        <w:rPr>
          <w:rFonts w:ascii="Times New Roman" w:hAnsi="Times New Roman" w:cs="Times New Roman"/>
          <w:b/>
          <w:i/>
          <w:sz w:val="24"/>
          <w:szCs w:val="24"/>
          <w:u w:val="single"/>
        </w:rPr>
        <w:t>аудирование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оценивать важность/новизну информации, определять свое отношение к ней:</w:t>
      </w:r>
    </w:p>
    <w:p w:rsidR="00511920" w:rsidRPr="00511920" w:rsidRDefault="00511920" w:rsidP="005119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1920" w:rsidRPr="00511920" w:rsidRDefault="00511920" w:rsidP="00511920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192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11920">
        <w:rPr>
          <w:rFonts w:ascii="Times New Roman" w:hAnsi="Times New Roman" w:cs="Times New Roman"/>
          <w:b/>
          <w:i/>
          <w:sz w:val="24"/>
          <w:szCs w:val="24"/>
          <w:u w:val="single"/>
        </w:rPr>
        <w:t>чтение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11920">
        <w:rPr>
          <w:rFonts w:ascii="Times New Roman" w:hAnsi="Times New Roman" w:cs="Times New Roman"/>
          <w:b/>
          <w:i/>
          <w:sz w:val="24"/>
          <w:szCs w:val="24"/>
          <w:u w:val="single"/>
        </w:rPr>
        <w:t>письменная речь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описывать явления, события, излагать факты в письме личного и делового характера;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920">
        <w:rPr>
          <w:rFonts w:ascii="Times New Roman" w:hAnsi="Times New Roman" w:cs="Times New Roman"/>
          <w:sz w:val="24"/>
          <w:szCs w:val="24"/>
        </w:rPr>
        <w:t>– заполнять различные виды анкет, сообщать сведения о себе в форме, принятой в стране/странах изучаемого языка;</w:t>
      </w: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1920" w:rsidRPr="00511920" w:rsidRDefault="00511920" w:rsidP="00511920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1920">
        <w:rPr>
          <w:rFonts w:ascii="Times New Roman" w:hAnsi="Times New Roman" w:cs="Times New Roman"/>
          <w:i/>
          <w:sz w:val="24"/>
          <w:szCs w:val="24"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511920" w:rsidRPr="00511920" w:rsidRDefault="00511920" w:rsidP="005119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511920">
        <w:rPr>
          <w:b/>
          <w:caps/>
        </w:rPr>
        <w:t>4. Контроль и оценка результатов освоения Дисциплины</w:t>
      </w:r>
    </w:p>
    <w:p w:rsidR="00511920" w:rsidRPr="00511920" w:rsidRDefault="00511920" w:rsidP="005119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511920">
        <w:rPr>
          <w:b/>
        </w:rPr>
        <w:t>Контроль</w:t>
      </w:r>
      <w:r w:rsidRPr="00511920">
        <w:t xml:space="preserve"> </w:t>
      </w:r>
      <w:r w:rsidRPr="00511920">
        <w:rPr>
          <w:b/>
        </w:rPr>
        <w:t>и оценка</w:t>
      </w:r>
      <w:r w:rsidRPr="00511920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1920">
        <w:t>обучающимися</w:t>
      </w:r>
      <w:proofErr w:type="gramEnd"/>
      <w:r w:rsidRPr="00511920">
        <w:t xml:space="preserve"> индивидуальных заданий, проектов, исследований.</w:t>
      </w:r>
    </w:p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511920" w:rsidRPr="00511920" w:rsidTr="008D64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20" w:rsidRPr="00511920" w:rsidRDefault="00511920" w:rsidP="005119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11920" w:rsidRPr="00511920" w:rsidRDefault="00511920" w:rsidP="005119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20" w:rsidRPr="00511920" w:rsidRDefault="00511920" w:rsidP="0051192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11920" w:rsidRPr="00511920" w:rsidTr="008D647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20" w:rsidRPr="00511920" w:rsidRDefault="00511920" w:rsidP="00511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:rsidR="00511920" w:rsidRPr="00511920" w:rsidRDefault="00511920" w:rsidP="00511920">
            <w:pPr>
              <w:tabs>
                <w:tab w:val="left" w:pos="266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1920">
              <w:rPr>
                <w:rFonts w:ascii="Times New Roman" w:hAnsi="Times New Roman" w:cs="Times New Roman"/>
                <w:i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511920" w:rsidRPr="00511920" w:rsidRDefault="00511920" w:rsidP="00511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511920" w:rsidRPr="00511920" w:rsidRDefault="00511920" w:rsidP="00511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i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5119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1920" w:rsidRPr="00511920" w:rsidRDefault="00511920" w:rsidP="00511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920" w:rsidRPr="00511920" w:rsidRDefault="00511920" w:rsidP="0051192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20" w:rsidRPr="00511920" w:rsidRDefault="00511920" w:rsidP="0051192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1192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Зачёт, контрольная работа, тестирование, в том числе компьютерное, защита проектов и презентаций.</w:t>
            </w:r>
          </w:p>
        </w:tc>
      </w:tr>
    </w:tbl>
    <w:p w:rsidR="00511920" w:rsidRPr="00511920" w:rsidRDefault="00511920" w:rsidP="00511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11920" w:rsidRPr="00511920" w:rsidRDefault="00511920" w:rsidP="00511920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920" w:rsidRPr="00511920" w:rsidRDefault="00511920" w:rsidP="00511920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920" w:rsidRPr="00511920" w:rsidRDefault="00511920" w:rsidP="00511920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1920" w:rsidRDefault="00511920" w:rsidP="00511920">
      <w:pPr>
        <w:widowControl w:val="0"/>
        <w:suppressAutoHyphens/>
        <w:jc w:val="both"/>
        <w:rPr>
          <w:i/>
        </w:rPr>
      </w:pPr>
    </w:p>
    <w:p w:rsidR="00511920" w:rsidRDefault="00511920" w:rsidP="00511920">
      <w:pPr>
        <w:widowControl w:val="0"/>
        <w:suppressAutoHyphens/>
        <w:jc w:val="both"/>
        <w:rPr>
          <w:i/>
        </w:rPr>
      </w:pPr>
    </w:p>
    <w:p w:rsidR="00511920" w:rsidRDefault="00511920" w:rsidP="00511920">
      <w:pPr>
        <w:widowControl w:val="0"/>
        <w:suppressAutoHyphens/>
        <w:jc w:val="both"/>
        <w:rPr>
          <w:i/>
        </w:rPr>
      </w:pPr>
    </w:p>
    <w:p w:rsidR="00511920" w:rsidRDefault="00511920" w:rsidP="00511920"/>
    <w:p w:rsidR="00511920" w:rsidRDefault="00511920"/>
    <w:sectPr w:rsidR="00511920" w:rsidSect="0010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4548"/>
    <w:multiLevelType w:val="multilevel"/>
    <w:tmpl w:val="3DBCC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6441E"/>
    <w:multiLevelType w:val="multilevel"/>
    <w:tmpl w:val="E1E6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87DC7"/>
    <w:multiLevelType w:val="multilevel"/>
    <w:tmpl w:val="3958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511EB2"/>
    <w:multiLevelType w:val="multilevel"/>
    <w:tmpl w:val="7EA62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362303"/>
    <w:multiLevelType w:val="multilevel"/>
    <w:tmpl w:val="CEE6E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705D70"/>
    <w:multiLevelType w:val="multilevel"/>
    <w:tmpl w:val="CA4C4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DB0710"/>
    <w:multiLevelType w:val="multilevel"/>
    <w:tmpl w:val="61C4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284282"/>
    <w:multiLevelType w:val="multilevel"/>
    <w:tmpl w:val="827AF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641DA"/>
    <w:rsid w:val="00107746"/>
    <w:rsid w:val="001641DA"/>
    <w:rsid w:val="0032399B"/>
    <w:rsid w:val="00357ADC"/>
    <w:rsid w:val="00511920"/>
    <w:rsid w:val="005C3223"/>
    <w:rsid w:val="009059CC"/>
    <w:rsid w:val="00D336C0"/>
    <w:rsid w:val="00D528A6"/>
    <w:rsid w:val="00DB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746"/>
  </w:style>
  <w:style w:type="paragraph" w:styleId="1">
    <w:name w:val="heading 1"/>
    <w:basedOn w:val="a"/>
    <w:next w:val="a"/>
    <w:link w:val="10"/>
    <w:qFormat/>
    <w:rsid w:val="00D528A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4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52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528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11920"/>
    <w:rPr>
      <w:rFonts w:cs="Times New Roman"/>
      <w:color w:val="0066CC"/>
      <w:u w:val="single"/>
    </w:rPr>
  </w:style>
  <w:style w:type="paragraph" w:styleId="a5">
    <w:name w:val="Body Text Indent"/>
    <w:basedOn w:val="a"/>
    <w:link w:val="a6"/>
    <w:rsid w:val="005119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11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3673</Words>
  <Characters>20940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2019-09-11T10:06:00Z</dcterms:created>
  <dcterms:modified xsi:type="dcterms:W3CDTF">2020-02-27T13:22:00Z</dcterms:modified>
</cp:coreProperties>
</file>